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7B" w:rsidRPr="00782B23" w:rsidRDefault="00C3597B" w:rsidP="00C3597B">
      <w:pPr>
        <w:overflowPunct w:val="0"/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 DO VÝBĚROVÉHO ŘÍZENÍ</w:t>
      </w:r>
    </w:p>
    <w:p w:rsidR="00452C95" w:rsidRDefault="00C3597B" w:rsidP="00452C95">
      <w:pPr>
        <w:overflowPunct w:val="0"/>
        <w:autoSpaceDE w:val="0"/>
        <w:spacing w:line="240" w:lineRule="auto"/>
        <w:jc w:val="center"/>
        <w:rPr>
          <w:b/>
          <w:szCs w:val="24"/>
        </w:rPr>
      </w:pPr>
      <w:r>
        <w:rPr>
          <w:rFonts w:ascii="Arial" w:hAnsi="Arial" w:cs="Arial"/>
          <w:b/>
          <w:szCs w:val="24"/>
        </w:rPr>
        <w:t>Program MŠMT „TALENT“</w:t>
      </w:r>
      <w:r w:rsidR="00452C95" w:rsidRPr="002A145B">
        <w:rPr>
          <w:rFonts w:ascii="Arial" w:hAnsi="Arial" w:cs="Arial"/>
          <w:b/>
          <w:szCs w:val="24"/>
        </w:rPr>
        <w:br/>
        <w:t>Sportovní středisko (</w:t>
      </w:r>
      <w:proofErr w:type="spellStart"/>
      <w:r w:rsidR="00452C95" w:rsidRPr="002A145B">
        <w:rPr>
          <w:rFonts w:ascii="Arial" w:hAnsi="Arial" w:cs="Arial"/>
          <w:b/>
          <w:szCs w:val="24"/>
        </w:rPr>
        <w:t>SpS</w:t>
      </w:r>
      <w:proofErr w:type="spellEnd"/>
      <w:r w:rsidR="002817DD">
        <w:rPr>
          <w:rFonts w:ascii="Arial" w:hAnsi="Arial" w:cs="Arial"/>
          <w:b/>
          <w:szCs w:val="24"/>
        </w:rPr>
        <w:t xml:space="preserve"> B</w:t>
      </w:r>
      <w:r w:rsidR="00452C95" w:rsidRPr="002A145B">
        <w:rPr>
          <w:rFonts w:ascii="Arial" w:hAnsi="Arial" w:cs="Arial"/>
          <w:b/>
          <w:szCs w:val="24"/>
        </w:rPr>
        <w:t xml:space="preserve">) </w:t>
      </w:r>
      <w:r w:rsidR="00452C95" w:rsidRPr="002A145B">
        <w:rPr>
          <w:b/>
          <w:szCs w:val="24"/>
        </w:rPr>
        <w:t>– dívky</w:t>
      </w:r>
    </w:p>
    <w:p w:rsidR="00C3597B" w:rsidRDefault="00C3597B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</w:p>
    <w:p w:rsidR="00452C95" w:rsidRPr="00746D40" w:rsidRDefault="00452C95" w:rsidP="00452C95">
      <w:pPr>
        <w:overflowPunct w:val="0"/>
        <w:autoSpaceDE w:val="0"/>
        <w:spacing w:line="240" w:lineRule="auto"/>
        <w:rPr>
          <w:rFonts w:ascii="Arial" w:eastAsia="Arial" w:hAnsi="Arial" w:cs="Arial"/>
          <w:b/>
          <w:szCs w:val="24"/>
          <w:u w:val="single"/>
        </w:rPr>
      </w:pPr>
      <w:r w:rsidRPr="00746D40">
        <w:rPr>
          <w:rFonts w:ascii="Arial" w:hAnsi="Arial" w:cs="Arial"/>
          <w:b/>
          <w:szCs w:val="24"/>
        </w:rPr>
        <w:t>A. Údaje o žadateli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Název organizace: 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Právní forma žadatele: …………………………</w:t>
      </w:r>
      <w:proofErr w:type="gramStart"/>
      <w:r w:rsidRPr="00746D40">
        <w:rPr>
          <w:rFonts w:ascii="Arial" w:hAnsi="Arial" w:cs="Arial"/>
          <w:sz w:val="20"/>
          <w:szCs w:val="20"/>
        </w:rPr>
        <w:t>…….</w:t>
      </w:r>
      <w:proofErr w:type="gramEnd"/>
      <w:r w:rsidRPr="00746D40">
        <w:rPr>
          <w:rFonts w:ascii="Arial" w:hAnsi="Arial" w:cs="Arial"/>
          <w:sz w:val="20"/>
          <w:szCs w:val="20"/>
        </w:rPr>
        <w:t xml:space="preserve">……………  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 xml:space="preserve">Adresa sídla </w:t>
      </w:r>
      <w:proofErr w:type="gramStart"/>
      <w:r w:rsidRPr="00746D40">
        <w:rPr>
          <w:rFonts w:ascii="Arial" w:hAnsi="Arial" w:cs="Arial"/>
          <w:sz w:val="20"/>
          <w:szCs w:val="20"/>
        </w:rPr>
        <w:t>žadatele:…</w:t>
      </w:r>
      <w:proofErr w:type="gramEnd"/>
      <w:r w:rsidRPr="00746D40">
        <w:rPr>
          <w:rFonts w:ascii="Arial" w:hAnsi="Arial" w:cs="Arial"/>
          <w:sz w:val="20"/>
          <w:szCs w:val="20"/>
        </w:rPr>
        <w:t>……………………………….…………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IČ: …………</w:t>
      </w:r>
      <w:proofErr w:type="gramStart"/>
      <w:r w:rsidRPr="00746D40">
        <w:rPr>
          <w:rFonts w:ascii="Arial" w:hAnsi="Arial" w:cs="Arial"/>
          <w:sz w:val="20"/>
          <w:szCs w:val="20"/>
        </w:rPr>
        <w:t>…….</w:t>
      </w:r>
      <w:proofErr w:type="gramEnd"/>
      <w:r w:rsidRPr="00746D40">
        <w:rPr>
          <w:rFonts w:ascii="Arial" w:hAnsi="Arial" w:cs="Arial"/>
          <w:sz w:val="20"/>
          <w:szCs w:val="20"/>
        </w:rPr>
        <w:t xml:space="preserve">………       </w:t>
      </w:r>
      <w:proofErr w:type="gramStart"/>
      <w:r w:rsidRPr="00746D40">
        <w:rPr>
          <w:rFonts w:ascii="Arial" w:hAnsi="Arial" w:cs="Arial"/>
          <w:sz w:val="20"/>
          <w:szCs w:val="20"/>
        </w:rPr>
        <w:t>DIČ:  …</w:t>
      </w:r>
      <w:proofErr w:type="gramEnd"/>
      <w:r w:rsidRPr="00746D40">
        <w:rPr>
          <w:rFonts w:ascii="Arial" w:hAnsi="Arial" w:cs="Arial"/>
          <w:sz w:val="20"/>
          <w:szCs w:val="20"/>
        </w:rPr>
        <w:t>…….…………………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Kontaktní adresa (je-li odlišná): 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E-mail: ………………………………………………………………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Telefon: 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Prezentace na internetu (webové stránky): ………………………………….</w:t>
      </w:r>
    </w:p>
    <w:p w:rsidR="00452C95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b/>
          <w:sz w:val="20"/>
          <w:szCs w:val="20"/>
        </w:rPr>
        <w:t>Osoba oprávněná jednat za právnickou osobu: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Jméno a příjmení: ……………………………………………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Pozice v organizaci: …………………………………………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746D40">
        <w:rPr>
          <w:rFonts w:ascii="Arial" w:hAnsi="Arial" w:cs="Arial"/>
          <w:sz w:val="20"/>
          <w:szCs w:val="20"/>
        </w:rPr>
        <w:t>adresa:  …</w:t>
      </w:r>
      <w:proofErr w:type="gramEnd"/>
      <w:r w:rsidRPr="00746D40">
        <w:rPr>
          <w:rFonts w:ascii="Arial" w:hAnsi="Arial" w:cs="Arial"/>
          <w:sz w:val="20"/>
          <w:szCs w:val="20"/>
        </w:rPr>
        <w:t>………………………………………..</w:t>
      </w:r>
    </w:p>
    <w:p w:rsidR="00452C95" w:rsidRPr="00746D40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Telefon: …………………………</w:t>
      </w:r>
    </w:p>
    <w:p w:rsidR="00C3597B" w:rsidRDefault="00452C95" w:rsidP="00231D52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746D40">
        <w:rPr>
          <w:rFonts w:ascii="Arial" w:hAnsi="Arial" w:cs="Arial"/>
          <w:sz w:val="20"/>
          <w:szCs w:val="20"/>
        </w:rPr>
        <w:t>Email:  …</w:t>
      </w:r>
      <w:proofErr w:type="gramEnd"/>
      <w:r w:rsidRPr="00746D40">
        <w:rPr>
          <w:rFonts w:ascii="Arial" w:hAnsi="Arial" w:cs="Arial"/>
          <w:sz w:val="20"/>
          <w:szCs w:val="20"/>
        </w:rPr>
        <w:t>………………………..</w:t>
      </w:r>
    </w:p>
    <w:p w:rsidR="00231D52" w:rsidRDefault="00231D52" w:rsidP="00231D52">
      <w:pPr>
        <w:tabs>
          <w:tab w:val="left" w:pos="2520"/>
        </w:tabs>
        <w:overflowPunct w:val="0"/>
        <w:autoSpaceDE w:val="0"/>
        <w:spacing w:before="40" w:after="0" w:line="240" w:lineRule="auto"/>
        <w:ind w:left="142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31D52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 w:rsidRPr="008D5E74">
        <w:rPr>
          <w:rFonts w:ascii="Arial" w:hAnsi="Arial" w:cs="Arial"/>
          <w:b/>
          <w:sz w:val="20"/>
          <w:szCs w:val="20"/>
        </w:rPr>
        <w:t>Dosavadní zkušenosti žadatele:</w:t>
      </w:r>
      <w:r w:rsidRPr="008D5E7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historie žadatele, od</w:t>
      </w:r>
      <w:r w:rsidRPr="008D5E74">
        <w:rPr>
          <w:rFonts w:ascii="Arial" w:hAnsi="Arial" w:cs="Arial"/>
          <w:sz w:val="20"/>
          <w:szCs w:val="20"/>
        </w:rPr>
        <w:t>kdy působí v oblasti výchovy hráček, dosavadní výsledky, vize do budoucna – stručně</w:t>
      </w:r>
    </w:p>
    <w:p w:rsidR="00452C95" w:rsidRPr="0073103B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</w:t>
      </w:r>
      <w:r w:rsidRPr="0073103B">
        <w:rPr>
          <w:rFonts w:ascii="Arial" w:hAnsi="Arial" w:cs="Arial"/>
          <w:b/>
          <w:szCs w:val="24"/>
        </w:rPr>
        <w:t xml:space="preserve">. Informace o </w:t>
      </w:r>
      <w:proofErr w:type="spellStart"/>
      <w:r w:rsidRPr="0073103B">
        <w:rPr>
          <w:rFonts w:ascii="Arial" w:hAnsi="Arial" w:cs="Arial"/>
          <w:b/>
          <w:szCs w:val="24"/>
        </w:rPr>
        <w:t>SpS</w:t>
      </w:r>
      <w:proofErr w:type="spellEnd"/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Uveďte informace o klubu v sezóně 201</w:t>
      </w:r>
      <w:r w:rsidR="002817DD">
        <w:rPr>
          <w:rFonts w:ascii="Arial" w:hAnsi="Arial" w:cs="Arial"/>
          <w:sz w:val="20"/>
          <w:szCs w:val="20"/>
        </w:rPr>
        <w:t>9/20</w:t>
      </w:r>
      <w:r>
        <w:rPr>
          <w:rFonts w:ascii="Arial" w:hAnsi="Arial" w:cs="Arial"/>
          <w:sz w:val="20"/>
          <w:szCs w:val="20"/>
        </w:rPr>
        <w:t xml:space="preserve"> dle osnovy „Informace o žadateli o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8D5E74">
        <w:rPr>
          <w:rFonts w:ascii="Arial" w:hAnsi="Arial" w:cs="Arial"/>
          <w:sz w:val="20"/>
          <w:szCs w:val="20"/>
        </w:rPr>
        <w:t xml:space="preserve"> </w:t>
      </w: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(trenérské obsazení, jmenný seznam hráček dle </w:t>
      </w:r>
      <w:proofErr w:type="gramStart"/>
      <w:r>
        <w:rPr>
          <w:rFonts w:ascii="Arial" w:hAnsi="Arial" w:cs="Arial"/>
          <w:sz w:val="20"/>
          <w:szCs w:val="20"/>
        </w:rPr>
        <w:t>ročníků,</w:t>
      </w:r>
      <w:proofErr w:type="gramEnd"/>
      <w:r>
        <w:rPr>
          <w:rFonts w:ascii="Arial" w:hAnsi="Arial" w:cs="Arial"/>
          <w:sz w:val="20"/>
          <w:szCs w:val="20"/>
        </w:rPr>
        <w:t xml:space="preserve"> atd.). Tento dokument je součástí přihlášky a je nezbytný k vyhodnocení plnění podmínek činnosti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8D5E74">
        <w:rPr>
          <w:rFonts w:ascii="Arial" w:hAnsi="Arial" w:cs="Arial"/>
          <w:sz w:val="20"/>
          <w:szCs w:val="20"/>
        </w:rPr>
        <w:t xml:space="preserve"> </w:t>
      </w: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2C95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452C95" w:rsidRPr="006C4B67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30177D">
        <w:rPr>
          <w:rFonts w:ascii="Arial" w:hAnsi="Arial" w:cs="Arial"/>
          <w:b/>
          <w:szCs w:val="24"/>
        </w:rPr>
        <w:t>C. Roční plán družstva U15</w:t>
      </w:r>
      <w:r w:rsidRPr="006C4B67">
        <w:rPr>
          <w:rFonts w:ascii="Arial" w:hAnsi="Arial" w:cs="Arial"/>
          <w:b/>
          <w:szCs w:val="24"/>
        </w:rPr>
        <w:t xml:space="preserve">    </w:t>
      </w:r>
    </w:p>
    <w:p w:rsidR="00452C95" w:rsidRPr="006C4B67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</w:p>
    <w:p w:rsidR="00231D52" w:rsidRDefault="00452C95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Vypracujte roční plán pro sezónu 20</w:t>
      </w:r>
      <w:r w:rsidR="002817DD">
        <w:rPr>
          <w:rFonts w:ascii="Arial" w:hAnsi="Arial" w:cs="Arial"/>
          <w:sz w:val="20"/>
          <w:szCs w:val="20"/>
        </w:rPr>
        <w:t>19/20</w:t>
      </w:r>
      <w:r>
        <w:rPr>
          <w:rFonts w:ascii="Arial" w:hAnsi="Arial" w:cs="Arial"/>
          <w:sz w:val="20"/>
          <w:szCs w:val="20"/>
        </w:rPr>
        <w:t xml:space="preserve"> dle dokumentu „Osnova pro zpracování ročního plánu žákovského družstva U15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>“.</w:t>
      </w:r>
      <w:r w:rsidRPr="008D5E74">
        <w:rPr>
          <w:rFonts w:ascii="Arial" w:hAnsi="Arial" w:cs="Arial"/>
          <w:sz w:val="20"/>
          <w:szCs w:val="20"/>
        </w:rPr>
        <w:t xml:space="preserve">   </w:t>
      </w:r>
    </w:p>
    <w:p w:rsidR="00231D52" w:rsidRDefault="00231D52" w:rsidP="00452C95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52C95" w:rsidRDefault="00452C95" w:rsidP="00231D52">
      <w:pPr>
        <w:tabs>
          <w:tab w:val="left" w:pos="3420"/>
        </w:tabs>
        <w:overflowPunct w:val="0"/>
        <w:autoSpaceDE w:val="0"/>
        <w:spacing w:before="40" w:after="0" w:line="240" w:lineRule="auto"/>
        <w:contextualSpacing/>
        <w:jc w:val="both"/>
        <w:rPr>
          <w:rFonts w:ascii="Arial" w:hAnsi="Arial" w:cs="Arial"/>
          <w:b/>
          <w:szCs w:val="24"/>
        </w:rPr>
      </w:pPr>
      <w:r w:rsidRPr="008D5E74">
        <w:rPr>
          <w:rFonts w:ascii="Arial" w:hAnsi="Arial" w:cs="Arial"/>
          <w:sz w:val="20"/>
          <w:szCs w:val="20"/>
        </w:rPr>
        <w:t xml:space="preserve">                       </w:t>
      </w:r>
    </w:p>
    <w:p w:rsidR="00452C95" w:rsidRPr="0073103B" w:rsidRDefault="00452C95" w:rsidP="00452C95">
      <w:pPr>
        <w:tabs>
          <w:tab w:val="left" w:pos="3420"/>
        </w:tabs>
        <w:overflowPunct w:val="0"/>
        <w:autoSpaceDE w:val="0"/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D</w:t>
      </w:r>
      <w:r w:rsidRPr="00746D40">
        <w:rPr>
          <w:rFonts w:ascii="Arial" w:hAnsi="Arial" w:cs="Arial"/>
          <w:b/>
          <w:szCs w:val="24"/>
        </w:rPr>
        <w:t xml:space="preserve">. Bodování – </w:t>
      </w:r>
      <w:proofErr w:type="spellStart"/>
      <w:r w:rsidRPr="00746D40">
        <w:rPr>
          <w:rFonts w:ascii="Arial" w:hAnsi="Arial" w:cs="Arial"/>
          <w:b/>
          <w:szCs w:val="24"/>
        </w:rPr>
        <w:t>SpS</w:t>
      </w:r>
      <w:proofErr w:type="spellEnd"/>
    </w:p>
    <w:p w:rsidR="00452C95" w:rsidRDefault="00452C95" w:rsidP="00452C95">
      <w:pPr>
        <w:tabs>
          <w:tab w:val="left" w:pos="2520"/>
        </w:tabs>
        <w:overflowPunct w:val="0"/>
        <w:autoSpaceDE w:val="0"/>
        <w:spacing w:before="40" w:after="0" w:line="240" w:lineRule="auto"/>
        <w:ind w:left="708"/>
        <w:rPr>
          <w:rFonts w:ascii="Arial" w:hAnsi="Arial" w:cs="Arial"/>
          <w:sz w:val="20"/>
          <w:szCs w:val="20"/>
        </w:rPr>
      </w:pPr>
      <w:r w:rsidRPr="00746D40">
        <w:rPr>
          <w:rFonts w:ascii="Arial" w:hAnsi="Arial" w:cs="Arial"/>
          <w:sz w:val="20"/>
          <w:szCs w:val="20"/>
        </w:rPr>
        <w:t>Výsledek bodování za sezónu:</w:t>
      </w:r>
      <w:r w:rsidRPr="00746D40">
        <w:rPr>
          <w:rFonts w:ascii="Arial" w:hAnsi="Arial" w:cs="Arial"/>
          <w:sz w:val="20"/>
          <w:szCs w:val="20"/>
        </w:rPr>
        <w:tab/>
        <w:t>201</w:t>
      </w:r>
      <w:r w:rsidR="002817DD">
        <w:rPr>
          <w:rFonts w:ascii="Arial" w:hAnsi="Arial" w:cs="Arial"/>
          <w:sz w:val="20"/>
          <w:szCs w:val="20"/>
        </w:rPr>
        <w:t>8/19</w:t>
      </w:r>
      <w:r w:rsidRPr="00746D40">
        <w:rPr>
          <w:rFonts w:ascii="Arial" w:hAnsi="Arial" w:cs="Arial"/>
          <w:sz w:val="20"/>
          <w:szCs w:val="20"/>
        </w:rPr>
        <w:t>:</w:t>
      </w:r>
      <w:r w:rsidRPr="00746D40">
        <w:rPr>
          <w:rFonts w:ascii="Arial" w:hAnsi="Arial" w:cs="Arial"/>
          <w:sz w:val="20"/>
          <w:szCs w:val="20"/>
        </w:rPr>
        <w:tab/>
        <w:t>…… bodů</w:t>
      </w:r>
    </w:p>
    <w:p w:rsidR="00452C95" w:rsidRDefault="00452C95" w:rsidP="00452C95">
      <w:pPr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2C95" w:rsidRPr="008D5E74" w:rsidRDefault="00452C95" w:rsidP="00452C95">
      <w:pPr>
        <w:overflowPunct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Zpracované Bodování musí být součástí přihlášky do výběrového řízení.</w:t>
      </w:r>
      <w:r>
        <w:rPr>
          <w:rFonts w:ascii="Arial" w:hAnsi="Arial" w:cs="Arial"/>
          <w:sz w:val="20"/>
          <w:szCs w:val="20"/>
        </w:rPr>
        <w:t xml:space="preserve"> Výpočet bodování zasílejte na jednotném formuláři „Tabulka pro výpočet bodování </w:t>
      </w:r>
      <w:proofErr w:type="spellStart"/>
      <w:r>
        <w:rPr>
          <w:rFonts w:ascii="Arial" w:hAnsi="Arial" w:cs="Arial"/>
          <w:sz w:val="20"/>
          <w:szCs w:val="20"/>
        </w:rPr>
        <w:t>SpS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2817DD">
        <w:rPr>
          <w:rFonts w:ascii="Arial" w:hAnsi="Arial" w:cs="Arial"/>
          <w:sz w:val="20"/>
          <w:szCs w:val="20"/>
        </w:rPr>
        <w:t>8/19</w:t>
      </w:r>
      <w:r>
        <w:rPr>
          <w:rFonts w:ascii="Arial" w:hAnsi="Arial" w:cs="Arial"/>
          <w:sz w:val="20"/>
          <w:szCs w:val="20"/>
        </w:rPr>
        <w:t>“.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Podklady pro zpracování Bodování jsou </w:t>
      </w:r>
      <w:r>
        <w:rPr>
          <w:rFonts w:ascii="Arial" w:hAnsi="Arial" w:cs="Arial"/>
          <w:sz w:val="20"/>
          <w:szCs w:val="20"/>
        </w:rPr>
        <w:t xml:space="preserve">na webu ČBF </w:t>
      </w:r>
      <w:r w:rsidRPr="008D5E74">
        <w:rPr>
          <w:rFonts w:ascii="Arial" w:hAnsi="Arial" w:cs="Arial"/>
          <w:sz w:val="20"/>
          <w:szCs w:val="20"/>
        </w:rPr>
        <w:t xml:space="preserve">v sekci </w:t>
      </w:r>
      <w:proofErr w:type="gramStart"/>
      <w:r w:rsidRPr="008D5E74">
        <w:rPr>
          <w:rFonts w:ascii="Arial" w:hAnsi="Arial" w:cs="Arial"/>
          <w:sz w:val="20"/>
          <w:szCs w:val="20"/>
        </w:rPr>
        <w:t>KBD</w:t>
      </w:r>
      <w:r>
        <w:rPr>
          <w:rFonts w:ascii="Arial" w:hAnsi="Arial" w:cs="Arial"/>
          <w:sz w:val="20"/>
          <w:szCs w:val="20"/>
        </w:rPr>
        <w:t>M</w:t>
      </w:r>
      <w:r w:rsidRPr="008D5E74">
        <w:rPr>
          <w:rFonts w:ascii="Arial" w:hAnsi="Arial" w:cs="Arial"/>
          <w:sz w:val="20"/>
          <w:szCs w:val="20"/>
        </w:rPr>
        <w:t xml:space="preserve"> - Sportovní</w:t>
      </w:r>
      <w:proofErr w:type="gramEnd"/>
      <w:r w:rsidRPr="008D5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střediska</w:t>
      </w:r>
      <w:r w:rsidRPr="008D5E74">
        <w:rPr>
          <w:rFonts w:ascii="Arial" w:hAnsi="Arial" w:cs="Arial"/>
          <w:sz w:val="20"/>
          <w:szCs w:val="20"/>
        </w:rPr>
        <w:t xml:space="preserve"> – Dokumenty</w:t>
      </w:r>
      <w:r>
        <w:rPr>
          <w:rFonts w:ascii="Arial" w:hAnsi="Arial" w:cs="Arial"/>
          <w:sz w:val="20"/>
          <w:szCs w:val="20"/>
        </w:rPr>
        <w:t>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V případě uvedení nepravdivých údajů bude žadatel vyřazen z výběrového řízení.</w:t>
      </w:r>
    </w:p>
    <w:p w:rsidR="00452C95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b/>
          <w:szCs w:val="24"/>
        </w:rPr>
      </w:pPr>
    </w:p>
    <w:p w:rsidR="00452C95" w:rsidRPr="00CF15FB" w:rsidRDefault="00452C95" w:rsidP="00452C95">
      <w:pPr>
        <w:overflowPunct w:val="0"/>
        <w:autoSpaceDE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lastRenderedPageBreak/>
        <w:t>E</w:t>
      </w:r>
      <w:r w:rsidRPr="006E624E">
        <w:rPr>
          <w:rFonts w:ascii="Arial" w:hAnsi="Arial" w:cs="Arial"/>
          <w:b/>
          <w:szCs w:val="24"/>
        </w:rPr>
        <w:t>. Personální obsazení</w:t>
      </w:r>
      <w:r w:rsidRPr="006E624E">
        <w:rPr>
          <w:rFonts w:ascii="Arial" w:hAnsi="Arial" w:cs="Arial"/>
          <w:szCs w:val="24"/>
        </w:rPr>
        <w:t xml:space="preserve"> </w:t>
      </w:r>
    </w:p>
    <w:p w:rsidR="00A87BBD" w:rsidRPr="008D5E74" w:rsidRDefault="00A87BBD" w:rsidP="00A87BBD">
      <w:pPr>
        <w:overflowPunct w:val="0"/>
        <w:autoSpaceDE w:val="0"/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Uvést personální obsazení pro </w:t>
      </w:r>
      <w:r>
        <w:rPr>
          <w:rFonts w:ascii="Arial" w:hAnsi="Arial" w:cs="Arial"/>
          <w:sz w:val="20"/>
          <w:szCs w:val="20"/>
        </w:rPr>
        <w:t>sezónu 201</w:t>
      </w:r>
      <w:r w:rsidR="002817DD">
        <w:rPr>
          <w:rFonts w:ascii="Arial" w:hAnsi="Arial" w:cs="Arial"/>
          <w:sz w:val="20"/>
          <w:szCs w:val="20"/>
        </w:rPr>
        <w:t>9/20</w:t>
      </w:r>
      <w:r>
        <w:rPr>
          <w:rFonts w:ascii="Arial" w:hAnsi="Arial" w:cs="Arial"/>
          <w:sz w:val="20"/>
          <w:szCs w:val="20"/>
        </w:rPr>
        <w:t>.</w:t>
      </w:r>
    </w:p>
    <w:p w:rsidR="00A87BBD" w:rsidRDefault="00A87BBD" w:rsidP="00A87BBD">
      <w:pPr>
        <w:overflowPunct w:val="0"/>
        <w:autoSpaceDE w:val="0"/>
        <w:spacing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>Hlavní trenér/</w:t>
      </w:r>
      <w:proofErr w:type="spellStart"/>
      <w:r w:rsidRPr="008D5E74">
        <w:rPr>
          <w:rFonts w:ascii="Arial" w:hAnsi="Arial" w:cs="Arial"/>
          <w:sz w:val="20"/>
          <w:szCs w:val="20"/>
        </w:rPr>
        <w:t>ka</w:t>
      </w:r>
      <w:proofErr w:type="spellEnd"/>
      <w:r w:rsidRPr="008D5E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E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pS</w:t>
      </w:r>
      <w:proofErr w:type="spellEnd"/>
    </w:p>
    <w:p w:rsidR="00A87BBD" w:rsidRPr="00E03AD8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3AD8">
        <w:rPr>
          <w:rFonts w:ascii="Arial" w:hAnsi="Arial" w:cs="Arial"/>
          <w:sz w:val="20"/>
          <w:szCs w:val="20"/>
        </w:rPr>
        <w:t>Jméno a příjmení:</w:t>
      </w:r>
    </w:p>
    <w:p w:rsidR="00A87BBD" w:rsidRPr="00E03AD8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Telefon:</w:t>
      </w:r>
    </w:p>
    <w:p w:rsidR="00A87BBD" w:rsidRPr="008D5E74" w:rsidRDefault="00A87BBD" w:rsidP="00A87BBD">
      <w:pPr>
        <w:tabs>
          <w:tab w:val="left" w:pos="1418"/>
        </w:tabs>
        <w:overflowPunct w:val="0"/>
        <w:autoSpaceDE w:val="0"/>
        <w:spacing w:before="4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E03AD8">
        <w:rPr>
          <w:rFonts w:ascii="Arial" w:hAnsi="Arial" w:cs="Arial"/>
          <w:sz w:val="20"/>
          <w:szCs w:val="20"/>
        </w:rPr>
        <w:tab/>
        <w:t>Email:</w:t>
      </w:r>
    </w:p>
    <w:p w:rsidR="00A87BBD" w:rsidRPr="008D5E74" w:rsidRDefault="00A87BBD" w:rsidP="00A87BBD">
      <w:pPr>
        <w:overflowPunct w:val="0"/>
        <w:autoSpaceDE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D5E74">
        <w:rPr>
          <w:rFonts w:ascii="Arial" w:hAnsi="Arial" w:cs="Arial"/>
          <w:sz w:val="20"/>
          <w:szCs w:val="20"/>
        </w:rPr>
        <w:t xml:space="preserve"> (KVBMD respektuje možnosti personálních změn v průběhu a po skončení sezóny</w:t>
      </w:r>
      <w:r>
        <w:rPr>
          <w:rFonts w:ascii="Arial" w:hAnsi="Arial" w:cs="Arial"/>
          <w:sz w:val="20"/>
          <w:szCs w:val="20"/>
        </w:rPr>
        <w:t>, klub má povinnost o personálních změnách okamžitě informovat garanta programu ČBF</w:t>
      </w:r>
      <w:r w:rsidRPr="008D5E74">
        <w:rPr>
          <w:rFonts w:ascii="Arial" w:hAnsi="Arial" w:cs="Arial"/>
          <w:sz w:val="20"/>
          <w:szCs w:val="20"/>
        </w:rPr>
        <w:t>)</w:t>
      </w:r>
    </w:p>
    <w:p w:rsidR="00452C95" w:rsidRDefault="00452C95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</w:p>
    <w:p w:rsidR="00452C95" w:rsidRPr="006E624E" w:rsidRDefault="00452C95" w:rsidP="00452C95">
      <w:pPr>
        <w:overflowPunct w:val="0"/>
        <w:autoSpaceDE w:val="0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6E624E">
        <w:rPr>
          <w:rFonts w:ascii="Arial" w:hAnsi="Arial" w:cs="Arial"/>
          <w:b/>
          <w:szCs w:val="24"/>
        </w:rPr>
        <w:t>. Prohlášení žadatele</w:t>
      </w:r>
    </w:p>
    <w:p w:rsidR="00452C95" w:rsidRPr="006E624E" w:rsidRDefault="00452C95" w:rsidP="00452C95">
      <w:pPr>
        <w:pStyle w:val="Default"/>
        <w:ind w:left="539"/>
        <w:jc w:val="both"/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 xml:space="preserve">Tímto prohlašuji, že v plném rozsahu akceptuji </w:t>
      </w:r>
      <w:r w:rsidR="00A87BBD">
        <w:rPr>
          <w:rFonts w:ascii="Arial" w:hAnsi="Arial" w:cs="Arial"/>
          <w:sz w:val="20"/>
          <w:szCs w:val="20"/>
        </w:rPr>
        <w:t xml:space="preserve">program MŠMT „TALENT“ </w:t>
      </w:r>
      <w:r w:rsidRPr="006E624E">
        <w:rPr>
          <w:rFonts w:ascii="Arial" w:hAnsi="Arial" w:cs="Arial"/>
          <w:sz w:val="20"/>
          <w:szCs w:val="20"/>
        </w:rPr>
        <w:t>a s ním související podmínky určené MŠMT a ČBF (</w:t>
      </w:r>
      <w:r w:rsidR="00A87BBD">
        <w:rPr>
          <w:rFonts w:ascii="Arial" w:hAnsi="Arial" w:cs="Arial"/>
          <w:sz w:val="20"/>
          <w:szCs w:val="20"/>
        </w:rPr>
        <w:t xml:space="preserve">Smlouva ČBF – klub, </w:t>
      </w:r>
      <w:r>
        <w:rPr>
          <w:rFonts w:ascii="Arial" w:hAnsi="Arial" w:cs="Arial"/>
          <w:sz w:val="20"/>
          <w:szCs w:val="20"/>
        </w:rPr>
        <w:t>Rozhodnutí o</w:t>
      </w:r>
      <w:r w:rsidRPr="006E624E">
        <w:rPr>
          <w:rFonts w:ascii="Arial" w:hAnsi="Arial" w:cs="Arial"/>
          <w:sz w:val="20"/>
          <w:szCs w:val="20"/>
        </w:rPr>
        <w:t xml:space="preserve"> programu </w:t>
      </w:r>
      <w:r w:rsidR="00A87BBD">
        <w:rPr>
          <w:rFonts w:ascii="Arial" w:hAnsi="Arial" w:cs="Arial"/>
          <w:sz w:val="20"/>
          <w:szCs w:val="20"/>
        </w:rPr>
        <w:t>TALENT</w:t>
      </w:r>
      <w:r w:rsidRPr="006E624E">
        <w:rPr>
          <w:rFonts w:ascii="Arial" w:hAnsi="Arial" w:cs="Arial"/>
          <w:sz w:val="20"/>
          <w:szCs w:val="20"/>
        </w:rPr>
        <w:t>, Účelové určení a podmínky použití dotací, Podmínky ČBF pro činnost Sportovního střediska B).</w:t>
      </w:r>
    </w:p>
    <w:p w:rsidR="00452C95" w:rsidRPr="006E624E" w:rsidRDefault="00452C95" w:rsidP="00452C95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</w:p>
    <w:p w:rsidR="00452C95" w:rsidRPr="006E624E" w:rsidRDefault="00452C95" w:rsidP="00452C95">
      <w:pPr>
        <w:pStyle w:val="Default"/>
        <w:ind w:firstLine="539"/>
        <w:jc w:val="both"/>
        <w:rPr>
          <w:rFonts w:ascii="Arial" w:hAnsi="Arial" w:cs="Arial"/>
          <w:sz w:val="20"/>
          <w:szCs w:val="20"/>
        </w:rPr>
      </w:pPr>
      <w:r w:rsidRPr="006E624E">
        <w:rPr>
          <w:rFonts w:ascii="Arial" w:hAnsi="Arial" w:cs="Arial"/>
          <w:sz w:val="20"/>
          <w:szCs w:val="20"/>
        </w:rPr>
        <w:t>Současně prohlašuji, že všechny poskytnuté údaje jsou úplné a pravdivé.</w:t>
      </w:r>
    </w:p>
    <w:p w:rsidR="00452C95" w:rsidRDefault="00452C95" w:rsidP="00452C95">
      <w:pPr>
        <w:pStyle w:val="Default"/>
        <w:ind w:firstLine="539"/>
        <w:jc w:val="both"/>
        <w:rPr>
          <w:rFonts w:ascii="Arial" w:hAnsi="Arial" w:cs="Arial"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  <w:r w:rsidRPr="006E624E">
        <w:rPr>
          <w:rFonts w:ascii="Arial" w:hAnsi="Arial" w:cs="Arial"/>
          <w:b/>
        </w:rPr>
        <w:t>Podpis oprávněné osoby:</w:t>
      </w: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Pr="006E624E" w:rsidRDefault="00452C95" w:rsidP="00452C95">
      <w:pPr>
        <w:pStyle w:val="Default"/>
        <w:jc w:val="both"/>
      </w:pPr>
      <w:r w:rsidRPr="006E624E">
        <w:rPr>
          <w:rFonts w:ascii="Arial" w:hAnsi="Arial" w:cs="Arial"/>
          <w:b/>
        </w:rPr>
        <w:t xml:space="preserve">Razítko žadatele: </w:t>
      </w:r>
    </w:p>
    <w:p w:rsidR="00452C95" w:rsidRPr="006E624E" w:rsidRDefault="00452C95" w:rsidP="00452C95">
      <w:pPr>
        <w:pStyle w:val="Default"/>
        <w:jc w:val="both"/>
      </w:pPr>
    </w:p>
    <w:p w:rsidR="00452C95" w:rsidRPr="006E624E" w:rsidRDefault="00452C95" w:rsidP="00452C95">
      <w:pPr>
        <w:pStyle w:val="Default"/>
        <w:jc w:val="both"/>
      </w:pPr>
    </w:p>
    <w:p w:rsidR="00452C95" w:rsidRPr="006E624E" w:rsidRDefault="00452C95" w:rsidP="00452C95">
      <w:pPr>
        <w:pStyle w:val="Default"/>
        <w:jc w:val="both"/>
        <w:rPr>
          <w:rFonts w:ascii="Arial" w:hAnsi="Arial" w:cs="Arial"/>
          <w:b/>
        </w:rPr>
      </w:pPr>
      <w:r w:rsidRPr="006E624E">
        <w:rPr>
          <w:rFonts w:ascii="Arial" w:hAnsi="Arial" w:cs="Arial"/>
          <w:b/>
        </w:rPr>
        <w:t>Datum:</w:t>
      </w: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  <w:b/>
        </w:rPr>
      </w:pPr>
    </w:p>
    <w:p w:rsidR="00452C95" w:rsidRDefault="00452C95" w:rsidP="00452C95">
      <w:pPr>
        <w:pStyle w:val="Default"/>
        <w:jc w:val="both"/>
        <w:rPr>
          <w:rFonts w:ascii="Arial" w:hAnsi="Arial" w:cs="Arial"/>
        </w:rPr>
      </w:pPr>
    </w:p>
    <w:p w:rsidR="00452C95" w:rsidRPr="001B621F" w:rsidRDefault="00452C95" w:rsidP="00452C95">
      <w:pPr>
        <w:pStyle w:val="Default"/>
        <w:jc w:val="both"/>
        <w:rPr>
          <w:b/>
        </w:rPr>
      </w:pPr>
      <w:r w:rsidRPr="006F5B48">
        <w:rPr>
          <w:rFonts w:ascii="Arial" w:hAnsi="Arial" w:cs="Arial"/>
        </w:rPr>
        <w:t xml:space="preserve">Přihlášku mohou žadatelé posílat na emailovou adresu </w:t>
      </w:r>
      <w:r w:rsidR="002817DD">
        <w:rPr>
          <w:rFonts w:ascii="Arial" w:hAnsi="Arial" w:cs="Arial"/>
          <w:b/>
        </w:rPr>
        <w:t>ptreml</w:t>
      </w:r>
      <w:r w:rsidRPr="006F5B48">
        <w:rPr>
          <w:rFonts w:ascii="Arial" w:hAnsi="Arial" w:cs="Arial"/>
          <w:b/>
        </w:rPr>
        <w:t xml:space="preserve">@cbf.cz </w:t>
      </w:r>
      <w:r w:rsidRPr="006F5B48">
        <w:rPr>
          <w:rFonts w:ascii="Arial" w:hAnsi="Arial" w:cs="Arial"/>
        </w:rPr>
        <w:t xml:space="preserve">nejpozději do </w:t>
      </w:r>
      <w:r w:rsidR="00E5094C" w:rsidRPr="00E5094C">
        <w:rPr>
          <w:rFonts w:ascii="Arial" w:hAnsi="Arial" w:cs="Arial"/>
          <w:b/>
        </w:rPr>
        <w:t>1</w:t>
      </w:r>
      <w:r w:rsidR="002817DD">
        <w:rPr>
          <w:rFonts w:ascii="Arial" w:hAnsi="Arial" w:cs="Arial"/>
          <w:b/>
        </w:rPr>
        <w:t>3</w:t>
      </w:r>
      <w:r w:rsidRPr="00E5094C">
        <w:rPr>
          <w:rFonts w:ascii="Arial" w:hAnsi="Arial" w:cs="Arial"/>
          <w:b/>
        </w:rPr>
        <w:t>.</w:t>
      </w:r>
      <w:r w:rsidRPr="00231D52">
        <w:rPr>
          <w:rFonts w:ascii="Arial" w:hAnsi="Arial" w:cs="Arial"/>
          <w:b/>
        </w:rPr>
        <w:t xml:space="preserve"> </w:t>
      </w:r>
      <w:r w:rsidR="0030177D">
        <w:rPr>
          <w:rFonts w:ascii="Arial" w:hAnsi="Arial" w:cs="Arial"/>
          <w:b/>
        </w:rPr>
        <w:t>10</w:t>
      </w:r>
      <w:r w:rsidRPr="00231D52">
        <w:rPr>
          <w:rFonts w:ascii="Arial" w:hAnsi="Arial" w:cs="Arial"/>
          <w:b/>
        </w:rPr>
        <w:t>. 201</w:t>
      </w:r>
      <w:r w:rsidR="002817DD">
        <w:rPr>
          <w:rFonts w:ascii="Arial" w:hAnsi="Arial" w:cs="Arial"/>
          <w:b/>
        </w:rPr>
        <w:t>9</w:t>
      </w:r>
      <w:r w:rsidRPr="00231D52">
        <w:rPr>
          <w:rFonts w:ascii="Arial" w:hAnsi="Arial" w:cs="Arial"/>
        </w:rPr>
        <w:t>.</w:t>
      </w:r>
      <w:bookmarkStart w:id="0" w:name="_GoBack"/>
      <w:bookmarkEnd w:id="0"/>
    </w:p>
    <w:p w:rsidR="007C5BEF" w:rsidRPr="00BB68FA" w:rsidRDefault="007C5BEF" w:rsidP="007C5BEF">
      <w:pPr>
        <w:jc w:val="both"/>
      </w:pPr>
    </w:p>
    <w:sectPr w:rsidR="007C5BEF" w:rsidRPr="00BB68FA" w:rsidSect="00BB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E7" w:rsidRDefault="001A5BE7" w:rsidP="00BB68FA">
      <w:pPr>
        <w:spacing w:after="0" w:line="240" w:lineRule="auto"/>
      </w:pPr>
      <w:r>
        <w:separator/>
      </w:r>
    </w:p>
  </w:endnote>
  <w:endnote w:type="continuationSeparator" w:id="0">
    <w:p w:rsidR="001A5BE7" w:rsidRDefault="001A5BE7" w:rsidP="00BB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E7" w:rsidRDefault="001A5BE7" w:rsidP="00BB68FA">
      <w:pPr>
        <w:spacing w:after="0" w:line="240" w:lineRule="auto"/>
      </w:pPr>
      <w:r>
        <w:separator/>
      </w:r>
    </w:p>
  </w:footnote>
  <w:footnote w:type="continuationSeparator" w:id="0">
    <w:p w:rsidR="001A5BE7" w:rsidRDefault="001A5BE7" w:rsidP="00BB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FA" w:rsidRDefault="00BB68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-440546</wp:posOffset>
          </wp:positionV>
          <wp:extent cx="7560000" cy="10698912"/>
          <wp:effectExtent l="0" t="0" r="3175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EF" w:rsidRDefault="007C5B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A"/>
    <w:rsid w:val="001A5BE7"/>
    <w:rsid w:val="00231D52"/>
    <w:rsid w:val="002817DD"/>
    <w:rsid w:val="002B4AC4"/>
    <w:rsid w:val="002C7969"/>
    <w:rsid w:val="002F1B81"/>
    <w:rsid w:val="0030177D"/>
    <w:rsid w:val="00452C95"/>
    <w:rsid w:val="00470C79"/>
    <w:rsid w:val="0047218C"/>
    <w:rsid w:val="00737200"/>
    <w:rsid w:val="007C5BEF"/>
    <w:rsid w:val="00855959"/>
    <w:rsid w:val="008702AA"/>
    <w:rsid w:val="0095506A"/>
    <w:rsid w:val="00A87BBD"/>
    <w:rsid w:val="00B537FF"/>
    <w:rsid w:val="00B94E08"/>
    <w:rsid w:val="00BA6271"/>
    <w:rsid w:val="00BA75B4"/>
    <w:rsid w:val="00BB68FA"/>
    <w:rsid w:val="00BB6D7E"/>
    <w:rsid w:val="00BF2FB9"/>
    <w:rsid w:val="00C3597B"/>
    <w:rsid w:val="00CE7BD2"/>
    <w:rsid w:val="00DA53C9"/>
    <w:rsid w:val="00E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1D88"/>
  <w15:chartTrackingRefBased/>
  <w15:docId w15:val="{936D5228-B94A-4AC1-853A-97DE279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B68F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8FA"/>
  </w:style>
  <w:style w:type="paragraph" w:styleId="Zpat">
    <w:name w:val="footer"/>
    <w:basedOn w:val="Normln"/>
    <w:link w:val="ZpatChar"/>
    <w:uiPriority w:val="99"/>
    <w:unhideWhenUsed/>
    <w:rsid w:val="00BB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8FA"/>
  </w:style>
  <w:style w:type="paragraph" w:customStyle="1" w:styleId="CBFnadpis">
    <w:name w:val="CBF_nadpis"/>
    <w:basedOn w:val="Normln"/>
    <w:link w:val="CBFnadpisChar"/>
    <w:qFormat/>
    <w:rsid w:val="00BB68FA"/>
    <w:rPr>
      <w:rFonts w:cstheme="minorHAnsi"/>
      <w:b/>
      <w:caps/>
      <w:sz w:val="26"/>
      <w:szCs w:val="26"/>
    </w:rPr>
  </w:style>
  <w:style w:type="character" w:customStyle="1" w:styleId="CBFnadpisChar">
    <w:name w:val="CBF_nadpis Char"/>
    <w:basedOn w:val="Standardnpsmoodstavce"/>
    <w:link w:val="CBFnadpis"/>
    <w:rsid w:val="00BB68FA"/>
    <w:rPr>
      <w:rFonts w:cstheme="minorHAnsi"/>
      <w:b/>
      <w:caps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7C5BEF"/>
    <w:rPr>
      <w:color w:val="0563C1" w:themeColor="hyperlink"/>
      <w:u w:val="single"/>
    </w:rPr>
  </w:style>
  <w:style w:type="paragraph" w:customStyle="1" w:styleId="Default">
    <w:name w:val="Default"/>
    <w:rsid w:val="00452C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017F14CB-D67D-445F-B5CB-CC9F10D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Havlas</dc:creator>
  <cp:keywords/>
  <dc:description/>
  <cp:lastModifiedBy>Ron</cp:lastModifiedBy>
  <cp:revision>8</cp:revision>
  <cp:lastPrinted>2018-09-18T11:08:00Z</cp:lastPrinted>
  <dcterms:created xsi:type="dcterms:W3CDTF">2018-08-15T09:34:00Z</dcterms:created>
  <dcterms:modified xsi:type="dcterms:W3CDTF">2019-09-18T07:08:00Z</dcterms:modified>
</cp:coreProperties>
</file>